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430" w:rsidRPr="00946B32" w:rsidRDefault="008D7430" w:rsidP="00946B32">
      <w:pPr>
        <w:spacing w:line="360" w:lineRule="auto"/>
        <w:ind w:firstLine="422"/>
        <w:jc w:val="center"/>
        <w:rPr>
          <w:b/>
        </w:rPr>
      </w:pPr>
      <w:r w:rsidRPr="009F51E6">
        <w:rPr>
          <w:rFonts w:hint="eastAsia"/>
          <w:b/>
        </w:rPr>
        <w:t>“</w:t>
      </w:r>
      <w:r w:rsidRPr="009F51E6">
        <w:rPr>
          <w:b/>
        </w:rPr>
        <w:t>翻心</w:t>
      </w:r>
      <w:r w:rsidRPr="009F51E6">
        <w:rPr>
          <w:rFonts w:hint="eastAsia"/>
          <w:b/>
        </w:rPr>
        <w:t>”</w:t>
      </w:r>
      <w:r w:rsidR="00946B32">
        <w:rPr>
          <w:rFonts w:hint="eastAsia"/>
          <w:b/>
        </w:rPr>
        <w:t>：</w:t>
      </w:r>
      <w:r w:rsidR="00946B32">
        <w:rPr>
          <w:b/>
        </w:rPr>
        <w:t>从农民中来</w:t>
      </w:r>
      <w:r w:rsidR="00946B32">
        <w:rPr>
          <w:rFonts w:hint="eastAsia"/>
          <w:b/>
        </w:rPr>
        <w:t>，</w:t>
      </w:r>
      <w:r w:rsidR="00946B32">
        <w:rPr>
          <w:b/>
        </w:rPr>
        <w:t>到农民中去</w:t>
      </w:r>
    </w:p>
    <w:p w:rsidR="009F51E6" w:rsidRPr="00A63FF3" w:rsidRDefault="00A63FF3" w:rsidP="00A63FF3">
      <w:pPr>
        <w:tabs>
          <w:tab w:val="left" w:pos="7035"/>
        </w:tabs>
        <w:spacing w:line="360" w:lineRule="auto"/>
        <w:ind w:firstLineChars="95" w:firstLine="199"/>
        <w:jc w:val="right"/>
      </w:pPr>
      <w:r>
        <w:tab/>
      </w:r>
      <w:r>
        <w:t>刘长青</w:t>
      </w:r>
    </w:p>
    <w:p w:rsidR="008D7430" w:rsidRDefault="008D7430" w:rsidP="00A63FF3">
      <w:pPr>
        <w:spacing w:line="360" w:lineRule="auto"/>
        <w:ind w:firstLineChars="0" w:firstLine="0"/>
      </w:pPr>
      <w:r w:rsidRPr="00A63FF3">
        <w:rPr>
          <w:b/>
        </w:rPr>
        <w:t>摘要</w:t>
      </w:r>
      <w:r>
        <w:rPr>
          <w:rFonts w:hint="eastAsia"/>
        </w:rPr>
        <w:t>：“</w:t>
      </w:r>
      <w:r>
        <w:t>翻心</w:t>
      </w:r>
      <w:r>
        <w:rPr>
          <w:rFonts w:hint="eastAsia"/>
        </w:rPr>
        <w:t>”</w:t>
      </w:r>
      <w:r w:rsidR="00946B32">
        <w:t>一词</w:t>
      </w:r>
      <w:r>
        <w:t>来源于中国共产党的北方土改实践</w:t>
      </w:r>
      <w:r>
        <w:rPr>
          <w:rFonts w:hint="eastAsia"/>
        </w:rPr>
        <w:t>，</w:t>
      </w:r>
      <w:r>
        <w:t>一般认为其含义为共产党对农民进行的思想教化与情感动员</w:t>
      </w:r>
      <w:r>
        <w:rPr>
          <w:rFonts w:hint="eastAsia"/>
        </w:rPr>
        <w:t>，</w:t>
      </w:r>
      <w:r>
        <w:t>而其达成方式主要是策略性的</w:t>
      </w:r>
      <w:r>
        <w:rPr>
          <w:rFonts w:hint="eastAsia"/>
        </w:rPr>
        <w:t>“</w:t>
      </w:r>
      <w:r>
        <w:t>访苦</w:t>
      </w:r>
      <w:r>
        <w:rPr>
          <w:rFonts w:hint="eastAsia"/>
        </w:rPr>
        <w:t>”</w:t>
      </w:r>
      <w:r>
        <w:t>与</w:t>
      </w:r>
      <w:r>
        <w:rPr>
          <w:rFonts w:hint="eastAsia"/>
        </w:rPr>
        <w:t>“</w:t>
      </w:r>
      <w:r>
        <w:t>诉苦</w:t>
      </w:r>
      <w:r>
        <w:rPr>
          <w:rFonts w:hint="eastAsia"/>
        </w:rPr>
        <w:t>”，</w:t>
      </w:r>
      <w:r>
        <w:t>本文则试图从共产党党员来源方式的角度</w:t>
      </w:r>
      <w:r>
        <w:rPr>
          <w:rFonts w:hint="eastAsia"/>
        </w:rPr>
        <w:t>对这一普遍认知</w:t>
      </w:r>
      <w:r w:rsidR="007C66E3">
        <w:rPr>
          <w:rFonts w:hint="eastAsia"/>
        </w:rPr>
        <w:t>提出补充，即中国共产党的党员来源方式是构成“翻心”实践的重要方面，也是“访苦”与“诉苦”得以有效进行的条件与基础。</w:t>
      </w:r>
      <w:r w:rsidR="001C21FD">
        <w:rPr>
          <w:rFonts w:hint="eastAsia"/>
        </w:rPr>
        <w:t>同时，通过对土改“翻心”实践的回顾，</w:t>
      </w:r>
      <w:r w:rsidR="00946B32">
        <w:rPr>
          <w:rFonts w:hint="eastAsia"/>
        </w:rPr>
        <w:t>从革命传统的意义上</w:t>
      </w:r>
      <w:r w:rsidR="001C21FD">
        <w:rPr>
          <w:rFonts w:hint="eastAsia"/>
        </w:rPr>
        <w:t>提出了回归群众路线</w:t>
      </w:r>
      <w:r w:rsidR="00946B32">
        <w:rPr>
          <w:rFonts w:hint="eastAsia"/>
        </w:rPr>
        <w:t>的必要。</w:t>
      </w:r>
    </w:p>
    <w:p w:rsidR="00C864C0" w:rsidRPr="00946B32" w:rsidRDefault="00C864C0" w:rsidP="008D7430">
      <w:pPr>
        <w:spacing w:line="360" w:lineRule="auto"/>
        <w:ind w:firstLine="420"/>
        <w:jc w:val="center"/>
      </w:pPr>
    </w:p>
    <w:p w:rsidR="008D7430" w:rsidRPr="009F51E6" w:rsidRDefault="007C66E3" w:rsidP="008D7430">
      <w:pPr>
        <w:spacing w:line="360" w:lineRule="auto"/>
        <w:ind w:firstLine="422"/>
        <w:jc w:val="center"/>
        <w:rPr>
          <w:b/>
        </w:rPr>
      </w:pPr>
      <w:r w:rsidRPr="009F51E6">
        <w:rPr>
          <w:rFonts w:hint="eastAsia"/>
          <w:b/>
        </w:rPr>
        <w:t>一、“翻心”的历史表达</w:t>
      </w:r>
    </w:p>
    <w:p w:rsidR="009F51E6" w:rsidRDefault="009F51E6" w:rsidP="008D7430">
      <w:pPr>
        <w:spacing w:line="360" w:lineRule="auto"/>
        <w:ind w:firstLine="420"/>
        <w:jc w:val="center"/>
      </w:pPr>
    </w:p>
    <w:p w:rsidR="008D7430" w:rsidRDefault="008D7430" w:rsidP="008D7430">
      <w:pPr>
        <w:spacing w:line="360" w:lineRule="auto"/>
        <w:ind w:firstLine="420"/>
        <w:rPr>
          <w:kern w:val="0"/>
        </w:rPr>
      </w:pPr>
      <w:r>
        <w:rPr>
          <w:rFonts w:hint="eastAsia"/>
        </w:rPr>
        <w:t>要理解“翻心”，我们必须先理解“翻身”，</w:t>
      </w:r>
      <w:proofErr w:type="gramStart"/>
      <w:r>
        <w:rPr>
          <w:rFonts w:hint="eastAsia"/>
          <w:kern w:val="0"/>
        </w:rPr>
        <w:t>韩丁在</w:t>
      </w:r>
      <w:proofErr w:type="gramEnd"/>
      <w:r>
        <w:rPr>
          <w:rFonts w:hint="eastAsia"/>
          <w:kern w:val="0"/>
        </w:rPr>
        <w:t>《翻身——中国一个村庄的革命纪实》一书中对“翻身”做了这样的解释：“它的字面意思是‘躺着翻过身来’，对于中国几亿无地和少地的农民来说，这意味着站起来，打碎地主的枷锁，获得土地、牲畜、农具和房屋，但它的意义远不止于此，它还意味着破除迷信，学习科学；意味着扫除文盲，读书识字；意味着不再把妇女视为男人的财产，而建立男女平等关系；意味着废除委派村吏，代之以选举产生的乡村政权机构。”</w:t>
      </w:r>
    </w:p>
    <w:p w:rsidR="008D7430" w:rsidRDefault="008D7430" w:rsidP="008D7430">
      <w:pPr>
        <w:spacing w:line="360" w:lineRule="auto"/>
        <w:ind w:firstLine="420"/>
      </w:pPr>
      <w:r>
        <w:rPr>
          <w:rFonts w:hint="eastAsia"/>
          <w:kern w:val="0"/>
        </w:rPr>
        <w:t>简单地来说，“翻身”就是给予农民土地、财产与政治上的权利，但农民是否就乐意接受呢？事实上，不少普通农民对共产党解决土地问题的革命方案一度不支持乃至相当排斥，土改中频繁出现的农民拒绝要地或退地的举动就是明证。风险顾虑（当时叫‘变天思想’）当然是一个重要原因。更值得注意的是，从当时的公开报道或内部报告也不时传出诸如‘翻身是亏良心’之类的历史‘杂音’。”（李放春，苦、革命教化与思想权力）</w:t>
      </w:r>
    </w:p>
    <w:p w:rsidR="008D7430" w:rsidRDefault="008D7430" w:rsidP="008D7430">
      <w:pPr>
        <w:spacing w:line="360" w:lineRule="auto"/>
        <w:ind w:firstLine="420"/>
      </w:pPr>
      <w:r>
        <w:rPr>
          <w:rFonts w:hint="eastAsia"/>
        </w:rPr>
        <w:t>而在丁玲的反映北方土改的长篇小说《太阳照在桑干河上》也有这样的描写，当</w:t>
      </w:r>
      <w:proofErr w:type="gramStart"/>
      <w:r>
        <w:rPr>
          <w:rFonts w:hint="eastAsia"/>
        </w:rPr>
        <w:t>暖水屯的</w:t>
      </w:r>
      <w:proofErr w:type="gramEnd"/>
      <w:r>
        <w:rPr>
          <w:rFonts w:hint="eastAsia"/>
        </w:rPr>
        <w:t>农民因为地主婆姨的哭诉而放弃了已经分给他们的地契时，村党支部书记张裕民评论道：“庄户主还没有翻心啦！”</w:t>
      </w:r>
    </w:p>
    <w:p w:rsidR="008D7430" w:rsidRDefault="008D7430" w:rsidP="008D7430">
      <w:pPr>
        <w:spacing w:line="360" w:lineRule="auto"/>
        <w:ind w:firstLine="420"/>
      </w:pPr>
      <w:r>
        <w:rPr>
          <w:rFonts w:hint="eastAsia"/>
        </w:rPr>
        <w:t>从这样的描写中，我们可以对“翻心”一词做出一个虽然粗略但有益的理解，“翻心”与“翻身”不同，“翻心”要消除的是贫苦农民“落后思想”对“翻身”造成的障碍，不“翻心”，不认识到自己穷困的根源，不认识到土地改革运动的正当性，就不能主动地“翻身”，甚至连被动的“翻身”也做不到，从这个意义上说，“翻心”正是土改工作中的头等要务，因为只要广大贫苦农民“翻了心”，再加上适当的引导，“翻身”似乎就是自然而然</w:t>
      </w:r>
      <w:r>
        <w:rPr>
          <w:rFonts w:hint="eastAsia"/>
        </w:rPr>
        <w:lastRenderedPageBreak/>
        <w:t>的结果，因为农民会自己起来向地主发动斗争，事实上，北方土改的实践也印证了这一点。</w:t>
      </w:r>
    </w:p>
    <w:p w:rsidR="00C864C0" w:rsidRDefault="00C864C0" w:rsidP="009F51E6">
      <w:pPr>
        <w:spacing w:line="360" w:lineRule="auto"/>
        <w:ind w:firstLineChars="0" w:firstLine="0"/>
      </w:pPr>
    </w:p>
    <w:p w:rsidR="00C864C0" w:rsidRDefault="00C864C0" w:rsidP="009F51E6">
      <w:pPr>
        <w:spacing w:line="360" w:lineRule="auto"/>
        <w:ind w:firstLine="422"/>
        <w:jc w:val="center"/>
        <w:rPr>
          <w:b/>
        </w:rPr>
      </w:pPr>
      <w:r w:rsidRPr="009F51E6">
        <w:rPr>
          <w:b/>
        </w:rPr>
        <w:t>二</w:t>
      </w:r>
      <w:r w:rsidRPr="009F51E6">
        <w:rPr>
          <w:rFonts w:hint="eastAsia"/>
          <w:b/>
        </w:rPr>
        <w:t>、</w:t>
      </w:r>
      <w:r w:rsidR="000C2C3F">
        <w:rPr>
          <w:rFonts w:hint="eastAsia"/>
          <w:b/>
        </w:rPr>
        <w:t>一个</w:t>
      </w:r>
      <w:r w:rsidR="009F51E6" w:rsidRPr="009F51E6">
        <w:rPr>
          <w:rFonts w:hint="eastAsia"/>
          <w:b/>
        </w:rPr>
        <w:t>农民的党：</w:t>
      </w:r>
      <w:r w:rsidR="000C2C3F">
        <w:rPr>
          <w:rFonts w:hint="eastAsia"/>
          <w:b/>
        </w:rPr>
        <w:t>另一种</w:t>
      </w:r>
      <w:r w:rsidR="009F51E6" w:rsidRPr="009F51E6">
        <w:rPr>
          <w:rFonts w:hint="eastAsia"/>
          <w:b/>
        </w:rPr>
        <w:t>思想教化</w:t>
      </w:r>
    </w:p>
    <w:p w:rsidR="009F51E6" w:rsidRPr="000C2C3F" w:rsidRDefault="009F51E6" w:rsidP="009F51E6">
      <w:pPr>
        <w:spacing w:line="360" w:lineRule="auto"/>
        <w:ind w:firstLine="422"/>
        <w:jc w:val="center"/>
        <w:rPr>
          <w:b/>
        </w:rPr>
      </w:pPr>
    </w:p>
    <w:p w:rsidR="007C66E3" w:rsidRDefault="008D7430" w:rsidP="00C864C0">
      <w:pPr>
        <w:spacing w:line="360" w:lineRule="auto"/>
        <w:ind w:firstLine="420"/>
      </w:pPr>
      <w:r>
        <w:rPr>
          <w:rFonts w:hint="eastAsia"/>
        </w:rPr>
        <w:t>李放春的《苦、革命教化与思想权力》一文认为共产党在北方土改的“翻心”实践主要体现在</w:t>
      </w:r>
      <w:proofErr w:type="gramStart"/>
      <w:r>
        <w:rPr>
          <w:rFonts w:hint="eastAsia"/>
        </w:rPr>
        <w:t>访苦以及</w:t>
      </w:r>
      <w:proofErr w:type="gramEnd"/>
      <w:r>
        <w:rPr>
          <w:rFonts w:hint="eastAsia"/>
        </w:rPr>
        <w:t>组织农民诉苦这两个方面，“访苦”通过循序渐进的方式建构农民对“苦”的认知，而集中的“诉苦”则培育了农民的阶级认同，使他们认识到了革命的正当性，激发了他们的革命主体意识。“访苦”与“诉苦”这当然是</w:t>
      </w:r>
      <w:proofErr w:type="gramStart"/>
      <w:r>
        <w:rPr>
          <w:rFonts w:hint="eastAsia"/>
        </w:rPr>
        <w:t>翻心实践</w:t>
      </w:r>
      <w:proofErr w:type="gramEnd"/>
      <w:r>
        <w:rPr>
          <w:rFonts w:hint="eastAsia"/>
        </w:rPr>
        <w:t>中非常重要的两个问题，我将放在后面来讨论，在此我想提出的是，李放春可能没有论及一个非常重要的问题，即这种“诉苦”和“访苦”的方式在什么样的基础上才是有效的。</w:t>
      </w:r>
    </w:p>
    <w:p w:rsidR="008D7430" w:rsidRDefault="008D7430" w:rsidP="008D7430">
      <w:pPr>
        <w:spacing w:line="360" w:lineRule="auto"/>
        <w:ind w:firstLine="420"/>
      </w:pPr>
      <w:r>
        <w:rPr>
          <w:rFonts w:hint="eastAsia"/>
        </w:rPr>
        <w:t>这个问题的答案，我们或许可以</w:t>
      </w:r>
      <w:proofErr w:type="gramStart"/>
      <w:r>
        <w:rPr>
          <w:rFonts w:hint="eastAsia"/>
        </w:rPr>
        <w:t>从韩丁</w:t>
      </w:r>
      <w:r>
        <w:rPr>
          <w:rFonts w:hint="eastAsia"/>
          <w:kern w:val="0"/>
        </w:rPr>
        <w:t>《翻身——中国一个村庄的革命纪实》</w:t>
      </w:r>
      <w:proofErr w:type="gramEnd"/>
      <w:r>
        <w:rPr>
          <w:rFonts w:hint="eastAsia"/>
          <w:kern w:val="0"/>
        </w:rPr>
        <w:t>一书中再次获得启发。在轰轰烈烈的整党运动中，以前隐藏身份的共产党员不得不公开自己的身份，然而“迟钝而勤劳的安库简直不相信他那双颊红红的新媳妇，十八岁的小梅竟是一位党员同志。”</w:t>
      </w:r>
      <w:r>
        <w:t xml:space="preserve"> </w:t>
      </w:r>
      <w:r>
        <w:rPr>
          <w:rFonts w:hint="eastAsia"/>
        </w:rPr>
        <w:t>“然后还有年轻媳妇像王霭英、王满英和任荷菊，她们从来就没有离开过自己的院子，怎么也在党内呢？”。这样党员的“名单一公布就完全打破了一般人以为干部和党员是一回事的想法。”“它揭开了笼罩在党身上的神秘的幕纱。张庄人民和一批同他们自己一样的农民面对面地打交道了。”他们觉得“党员是穷人，他们也是人”。</w:t>
      </w:r>
    </w:p>
    <w:p w:rsidR="008D7430" w:rsidRDefault="008D7430" w:rsidP="008D7430">
      <w:pPr>
        <w:spacing w:line="360" w:lineRule="auto"/>
        <w:ind w:firstLine="420"/>
      </w:pPr>
      <w:r>
        <w:rPr>
          <w:rFonts w:hint="eastAsia"/>
        </w:rPr>
        <w:t>为了理解这一现象给农民带来的震撼，我们可以拿鲁迅先生的名作《阿</w:t>
      </w:r>
      <w:r>
        <w:t>Q</w:t>
      </w:r>
      <w:r>
        <w:rPr>
          <w:rFonts w:hint="eastAsia"/>
        </w:rPr>
        <w:t>正传》中的几处描写作</w:t>
      </w:r>
      <w:proofErr w:type="gramStart"/>
      <w:r>
        <w:rPr>
          <w:rFonts w:hint="eastAsia"/>
        </w:rPr>
        <w:t>一</w:t>
      </w:r>
      <w:proofErr w:type="gramEnd"/>
      <w:r>
        <w:rPr>
          <w:rFonts w:hint="eastAsia"/>
        </w:rPr>
        <w:t>对比，阿</w:t>
      </w:r>
      <w:r>
        <w:t>Q</w:t>
      </w:r>
      <w:r>
        <w:rPr>
          <w:rFonts w:hint="eastAsia"/>
        </w:rPr>
        <w:t>被抓进县城受审，“到得大堂，上面坐一个满头剃得精光的老头子。阿</w:t>
      </w:r>
      <w:r>
        <w:t>Q</w:t>
      </w:r>
      <w:r>
        <w:rPr>
          <w:rFonts w:hint="eastAsia"/>
        </w:rPr>
        <w:t>疑心他是和尚，但看见下面站着一排兵，两旁又站着十几个长衫人物，也有满头剃得精光像这老头子的，也有将一尺来长的头发披在背后像那假洋鬼子的，都是一脸横肉，怒目而视的看他；他便知道这人一定有些来历，膝关节立刻自然而然的宽松，便跪了下去。”</w:t>
      </w:r>
    </w:p>
    <w:p w:rsidR="008D7430" w:rsidRDefault="008D7430" w:rsidP="008D7430">
      <w:pPr>
        <w:spacing w:line="360" w:lineRule="auto"/>
        <w:ind w:firstLine="420"/>
      </w:pPr>
      <w:r>
        <w:rPr>
          <w:rFonts w:hint="eastAsia"/>
        </w:rPr>
        <w:t>在阿</w:t>
      </w:r>
      <w:r>
        <w:t>Q</w:t>
      </w:r>
      <w:r>
        <w:rPr>
          <w:rFonts w:hint="eastAsia"/>
        </w:rPr>
        <w:t>的眼里，这些所谓的新党人物不过是以前的</w:t>
      </w:r>
      <w:proofErr w:type="gramStart"/>
      <w:r>
        <w:rPr>
          <w:rFonts w:hint="eastAsia"/>
        </w:rPr>
        <w:t>“长衫老爷”们剃了</w:t>
      </w:r>
      <w:proofErr w:type="gramEnd"/>
      <w:r>
        <w:rPr>
          <w:rFonts w:hint="eastAsia"/>
        </w:rPr>
        <w:t>头或盘了头而已，那是必须要以下跪这种姿态来表达自己的谦卑的，但倘若大堂上站着的是老实巴交的安库、年轻的小媳妇王霭英、王满英这样的人物，他还会下跪吗？自然不会，说不定他还要跳起来骂人呢。他也许会想，我和你们都是同样的人，凭什么你们来审我，我还要来审你们呢！而一旦产生这样的想法，产生了自己也能够获取权力的想法，革命需要的主体意识不就开始萌芽了吗？而这正是在张庄发生的事情，原来“救苦救难的共产党”不是哪个</w:t>
      </w:r>
      <w:r>
        <w:rPr>
          <w:rFonts w:hint="eastAsia"/>
        </w:rPr>
        <w:lastRenderedPageBreak/>
        <w:t>高高在上的青天大老爷，共产党就是和我们同样的人，换句话说，其实是我们农民自己救了自己，于是他们感到了自己的力量。</w:t>
      </w:r>
    </w:p>
    <w:p w:rsidR="008D7430" w:rsidRDefault="008D7430" w:rsidP="008D7430">
      <w:pPr>
        <w:spacing w:line="360" w:lineRule="auto"/>
        <w:ind w:firstLine="420"/>
      </w:pPr>
      <w:r>
        <w:rPr>
          <w:rFonts w:hint="eastAsia"/>
        </w:rPr>
        <w:t>有学者对各个时期共产党员的构成情况作了一个比较，</w:t>
      </w:r>
      <w:r>
        <w:t>1928</w:t>
      </w:r>
      <w:r>
        <w:rPr>
          <w:rFonts w:hint="eastAsia"/>
        </w:rPr>
        <w:t>年中共六大召开时，在全部四万多人的党员中，农民党员就占到</w:t>
      </w:r>
      <w:r>
        <w:t>76%</w:t>
      </w:r>
      <w:r>
        <w:rPr>
          <w:rFonts w:hint="eastAsia"/>
        </w:rPr>
        <w:t>；到</w:t>
      </w:r>
      <w:r>
        <w:t>1949</w:t>
      </w:r>
      <w:r>
        <w:rPr>
          <w:rFonts w:hint="eastAsia"/>
        </w:rPr>
        <w:t>年底，党员总人数发展到</w:t>
      </w:r>
      <w:r>
        <w:t>448.8</w:t>
      </w:r>
      <w:r>
        <w:rPr>
          <w:rFonts w:hint="eastAsia"/>
        </w:rPr>
        <w:t>万人，农民党员</w:t>
      </w:r>
      <w:r>
        <w:t>267.6</w:t>
      </w:r>
      <w:r>
        <w:rPr>
          <w:rFonts w:hint="eastAsia"/>
        </w:rPr>
        <w:t>万人，占</w:t>
      </w:r>
      <w:r>
        <w:t>59.6%</w:t>
      </w:r>
      <w:r>
        <w:rPr>
          <w:rFonts w:hint="eastAsia"/>
        </w:rPr>
        <w:t>，军人党员约</w:t>
      </w:r>
      <w:r>
        <w:t>107.6</w:t>
      </w:r>
      <w:r>
        <w:rPr>
          <w:rFonts w:hint="eastAsia"/>
        </w:rPr>
        <w:t>万人，占</w:t>
      </w:r>
      <w:r>
        <w:t>24%</w:t>
      </w:r>
      <w:r>
        <w:rPr>
          <w:rFonts w:hint="eastAsia"/>
        </w:rPr>
        <w:t>，而共产党军队的来源很大部分也是农民，因此不管从哪种意义上来说，共产党在执政前的很长一段时间里都是一个农民为主的政党。</w:t>
      </w:r>
    </w:p>
    <w:p w:rsidR="008D7430" w:rsidRDefault="008D7430" w:rsidP="008D7430">
      <w:pPr>
        <w:spacing w:line="360" w:lineRule="auto"/>
        <w:ind w:firstLine="420"/>
      </w:pPr>
      <w:r>
        <w:rPr>
          <w:rFonts w:hint="eastAsia"/>
        </w:rPr>
        <w:t>当我们把具体的生活情境与宏大的历史背景相结合，我们就不难推想，类似张庄农民发现小梅竟是党员在思想上带来的震撼绝不仅仅发生在张庄，它还必然发生在中国共产党领导下的千千万万个村庄，这无疑是一次中国农民主体意识的集体觉醒，第一次他们不再是权力的附庸与玩物，而在一定程度上他们感到自己成为了权力的主人，从</w:t>
      </w:r>
      <w:proofErr w:type="gramStart"/>
      <w:r>
        <w:rPr>
          <w:rFonts w:hint="eastAsia"/>
        </w:rPr>
        <w:t>其达成</w:t>
      </w:r>
      <w:proofErr w:type="gramEnd"/>
      <w:r>
        <w:rPr>
          <w:rFonts w:hint="eastAsia"/>
        </w:rPr>
        <w:t>的实际效果的意义上来讲，这无疑也是一种对农民在思想层面的教化。</w:t>
      </w:r>
    </w:p>
    <w:p w:rsidR="008D7430" w:rsidRDefault="008D7430" w:rsidP="008D7430">
      <w:pPr>
        <w:spacing w:line="360" w:lineRule="auto"/>
        <w:ind w:firstLine="420"/>
      </w:pPr>
      <w:r>
        <w:rPr>
          <w:rFonts w:hint="eastAsia"/>
        </w:rPr>
        <w:t>当我们理解了这一点对农民在思想上的震撼，再回到“翻心”这个话题上，我们便会清楚地发现，共产党在农村进行的“</w:t>
      </w:r>
      <w:r w:rsidR="00B02E99">
        <w:rPr>
          <w:rFonts w:hint="eastAsia"/>
        </w:rPr>
        <w:t>翻心”实践，其内涵不应只包括策略性的“访苦”、“诉苦”等方面，</w:t>
      </w:r>
      <w:r>
        <w:rPr>
          <w:rFonts w:hint="eastAsia"/>
        </w:rPr>
        <w:t>中国共产党所采取的吸纳党员的策略——</w:t>
      </w:r>
      <w:r w:rsidR="0023495C">
        <w:rPr>
          <w:rFonts w:hint="eastAsia"/>
        </w:rPr>
        <w:t>从贫苦农民中吸纳党员——本身也在某种程度上达到了“翻心”的效果，因此我们可以说，共产党本身的党员来源方式是构成“翻心”实践的重要方面之一。</w:t>
      </w:r>
    </w:p>
    <w:p w:rsidR="009F51E6" w:rsidRDefault="009F51E6">
      <w:pPr>
        <w:ind w:firstLine="420"/>
      </w:pPr>
    </w:p>
    <w:p w:rsidR="004164A7" w:rsidRDefault="009F51E6" w:rsidP="002E12AC">
      <w:pPr>
        <w:ind w:firstLine="422"/>
        <w:jc w:val="center"/>
        <w:rPr>
          <w:b/>
        </w:rPr>
      </w:pPr>
      <w:r w:rsidRPr="002E12AC">
        <w:rPr>
          <w:rFonts w:hint="eastAsia"/>
          <w:b/>
        </w:rPr>
        <w:t>三、</w:t>
      </w:r>
      <w:r w:rsidR="000C2C3F">
        <w:rPr>
          <w:rFonts w:hint="eastAsia"/>
          <w:b/>
        </w:rPr>
        <w:t>作为农民的党员</w:t>
      </w:r>
      <w:r w:rsidR="002E12AC" w:rsidRPr="002E12AC">
        <w:rPr>
          <w:rFonts w:hint="eastAsia"/>
          <w:b/>
        </w:rPr>
        <w:t>：“访苦”与“诉苦”</w:t>
      </w:r>
      <w:r w:rsidR="000C2C3F">
        <w:rPr>
          <w:rFonts w:hint="eastAsia"/>
          <w:b/>
        </w:rPr>
        <w:t>的准备</w:t>
      </w:r>
    </w:p>
    <w:p w:rsidR="0023495C" w:rsidRPr="000C2C3F" w:rsidRDefault="0023495C" w:rsidP="002E12AC">
      <w:pPr>
        <w:ind w:firstLine="422"/>
        <w:jc w:val="center"/>
        <w:rPr>
          <w:b/>
        </w:rPr>
      </w:pPr>
    </w:p>
    <w:p w:rsidR="002E12AC" w:rsidRDefault="003D0C90" w:rsidP="003D0C90">
      <w:pPr>
        <w:spacing w:line="360" w:lineRule="auto"/>
        <w:ind w:firstLine="420"/>
      </w:pPr>
      <w:r>
        <w:rPr>
          <w:rFonts w:hint="eastAsia"/>
        </w:rPr>
        <w:t>许多</w:t>
      </w:r>
      <w:r w:rsidRPr="003D0C90">
        <w:rPr>
          <w:rFonts w:hint="eastAsia"/>
        </w:rPr>
        <w:t>共产党员的</w:t>
      </w:r>
      <w:r>
        <w:rPr>
          <w:rFonts w:hint="eastAsia"/>
        </w:rPr>
        <w:t>农民身份在实际上起到了“翻心”的效果，但仅止于此是远远不够的，要真正改变农民的思想、激起农民的阶级情感无疑还需要更加具体而直接的工作，这</w:t>
      </w:r>
      <w:r w:rsidR="0023495C">
        <w:rPr>
          <w:rFonts w:hint="eastAsia"/>
        </w:rPr>
        <w:t>主要</w:t>
      </w:r>
      <w:r>
        <w:rPr>
          <w:rFonts w:hint="eastAsia"/>
        </w:rPr>
        <w:t>就是共产党员所进行的大量的“访苦”与组织农民集中“诉苦</w:t>
      </w:r>
      <w:r w:rsidR="0023495C">
        <w:rPr>
          <w:rFonts w:hint="eastAsia"/>
        </w:rPr>
        <w:t>”的工作，但是不是任何政党只要采取了同样的“访苦”与“诉苦”的策略就</w:t>
      </w:r>
      <w:r w:rsidR="003A4630">
        <w:rPr>
          <w:rFonts w:hint="eastAsia"/>
        </w:rPr>
        <w:t>能</w:t>
      </w:r>
      <w:r w:rsidR="0023495C">
        <w:rPr>
          <w:rFonts w:hint="eastAsia"/>
        </w:rPr>
        <w:t>同样成功地使农民“翻心”呢？</w:t>
      </w:r>
    </w:p>
    <w:p w:rsidR="00F654F1" w:rsidRDefault="00F654F1" w:rsidP="003D0C90">
      <w:pPr>
        <w:spacing w:line="360" w:lineRule="auto"/>
        <w:ind w:firstLine="420"/>
      </w:pPr>
      <w:r>
        <w:rPr>
          <w:rFonts w:hint="eastAsia"/>
        </w:rPr>
        <w:t>在《翻身——一个村庄的革命纪实》中记录了一个“瘦身材、尖鼻子的徐教授”的故事，这位经济学家，博览群书，“并且热情地研究马克思主义，可以和任何一个人辩论价值学说的细节”，“他带着大量的书籍和文具来到村里，可是刚跟农民接触，就感到</w:t>
      </w:r>
      <w:r w:rsidR="000C76C4">
        <w:rPr>
          <w:rFonts w:hint="eastAsia"/>
        </w:rPr>
        <w:t>茫</w:t>
      </w:r>
      <w:r>
        <w:rPr>
          <w:rFonts w:hint="eastAsia"/>
        </w:rPr>
        <w:t>然若失</w:t>
      </w:r>
      <w:r w:rsidR="000C76C4">
        <w:rPr>
          <w:rFonts w:hint="eastAsia"/>
        </w:rPr>
        <w:t>，他发现农民说话难懂，想法离奇，举动也很粗鲁。”最后，作者评价这位徐教授虽然抱着满腔良好的愿望，可是下乡以后却好像鱼儿离了水，犯下一个又一个错误。</w:t>
      </w:r>
    </w:p>
    <w:p w:rsidR="000C76C4" w:rsidRDefault="000C76C4" w:rsidP="003D0C90">
      <w:pPr>
        <w:spacing w:line="360" w:lineRule="auto"/>
        <w:ind w:firstLine="420"/>
      </w:pPr>
      <w:r>
        <w:t>知识</w:t>
      </w:r>
      <w:r>
        <w:rPr>
          <w:rFonts w:hint="eastAsia"/>
        </w:rPr>
        <w:t>、</w:t>
      </w:r>
      <w:r>
        <w:t>良好的动机与满腔的热情在张庄碰了钉子</w:t>
      </w:r>
      <w:r>
        <w:rPr>
          <w:rFonts w:hint="eastAsia"/>
        </w:rPr>
        <w:t>。</w:t>
      </w:r>
      <w:r w:rsidR="00FF6E88">
        <w:t>那什么在农村是行之有效的呢</w:t>
      </w:r>
      <w:r w:rsidR="00FF6E88">
        <w:rPr>
          <w:rFonts w:hint="eastAsia"/>
        </w:rPr>
        <w:t>？</w:t>
      </w:r>
      <w:r w:rsidR="00FF6E88">
        <w:t>我们看一个</w:t>
      </w:r>
      <w:r w:rsidR="00FF6E88">
        <w:rPr>
          <w:rFonts w:hint="eastAsia"/>
        </w:rPr>
        <w:t>“</w:t>
      </w:r>
      <w:r w:rsidR="00FF6E88">
        <w:t>王元寿访瞎牛</w:t>
      </w:r>
      <w:r w:rsidR="00FF6E88">
        <w:rPr>
          <w:rFonts w:hint="eastAsia"/>
        </w:rPr>
        <w:t>”的故事</w:t>
      </w:r>
      <w:r w:rsidR="0051358F">
        <w:rPr>
          <w:rFonts w:hint="eastAsia"/>
        </w:rPr>
        <w:t>，这个故事刊登在</w:t>
      </w:r>
      <w:r w:rsidR="0051358F">
        <w:rPr>
          <w:rFonts w:hint="eastAsia"/>
        </w:rPr>
        <w:t>1947</w:t>
      </w:r>
      <w:r w:rsidR="0051358F">
        <w:rPr>
          <w:rFonts w:hint="eastAsia"/>
        </w:rPr>
        <w:t>年</w:t>
      </w:r>
      <w:r w:rsidR="0051358F">
        <w:rPr>
          <w:rFonts w:hint="eastAsia"/>
        </w:rPr>
        <w:t>7</w:t>
      </w:r>
      <w:r w:rsidR="0051358F">
        <w:rPr>
          <w:rFonts w:hint="eastAsia"/>
        </w:rPr>
        <w:t>月</w:t>
      </w:r>
      <w:r w:rsidR="0051358F">
        <w:rPr>
          <w:rFonts w:hint="eastAsia"/>
        </w:rPr>
        <w:t>14</w:t>
      </w:r>
      <w:r w:rsidR="0051358F">
        <w:rPr>
          <w:rFonts w:hint="eastAsia"/>
        </w:rPr>
        <w:t>日的《晋察冀日报》</w:t>
      </w:r>
      <w:r w:rsidR="0051358F">
        <w:rPr>
          <w:rFonts w:hint="eastAsia"/>
        </w:rPr>
        <w:lastRenderedPageBreak/>
        <w:t>上，宣传报道晋中平定县土改工作团的王元寿在平定七</w:t>
      </w:r>
      <w:proofErr w:type="gramStart"/>
      <w:r w:rsidR="0051358F">
        <w:rPr>
          <w:rFonts w:hint="eastAsia"/>
        </w:rPr>
        <w:t>区白泉村</w:t>
      </w:r>
      <w:proofErr w:type="gramEnd"/>
      <w:r w:rsidR="0051358F">
        <w:rPr>
          <w:rFonts w:hint="eastAsia"/>
        </w:rPr>
        <w:t>“访穷问苦”、发动群众的事迹，这篇报道用一系列的小标题概括了发动的全过程：“</w:t>
      </w:r>
      <w:r w:rsidR="0051358F">
        <w:t>找到穷人如获至宝</w:t>
      </w:r>
      <w:r w:rsidR="0051358F">
        <w:rPr>
          <w:rFonts w:hint="eastAsia"/>
        </w:rPr>
        <w:t>”</w:t>
      </w:r>
      <w:r w:rsidR="0051358F">
        <w:t>；</w:t>
      </w:r>
      <w:r w:rsidR="0051358F">
        <w:rPr>
          <w:rFonts w:hint="eastAsia"/>
        </w:rPr>
        <w:t>“</w:t>
      </w:r>
      <w:r w:rsidR="0051358F">
        <w:t>浪在一块，建立感情</w:t>
      </w:r>
      <w:r w:rsidR="0051358F">
        <w:rPr>
          <w:rFonts w:hint="eastAsia"/>
        </w:rPr>
        <w:t>”</w:t>
      </w:r>
      <w:r w:rsidR="0051358F">
        <w:t>；</w:t>
      </w:r>
      <w:r w:rsidR="0051358F">
        <w:rPr>
          <w:rFonts w:hint="eastAsia"/>
        </w:rPr>
        <w:t>“</w:t>
      </w:r>
      <w:r w:rsidR="0051358F">
        <w:t>以苦引苦，见甚说甚</w:t>
      </w:r>
      <w:r w:rsidR="0051358F">
        <w:rPr>
          <w:rFonts w:hint="eastAsia"/>
        </w:rPr>
        <w:t>”</w:t>
      </w:r>
      <w:r w:rsidR="0051358F">
        <w:t>；</w:t>
      </w:r>
      <w:r w:rsidR="0051358F">
        <w:rPr>
          <w:rFonts w:hint="eastAsia"/>
        </w:rPr>
        <w:t>“</w:t>
      </w:r>
      <w:r w:rsidR="0051358F">
        <w:t>心动了，开始</w:t>
      </w:r>
      <w:proofErr w:type="gramStart"/>
      <w:r w:rsidR="0051358F">
        <w:t>算帐</w:t>
      </w:r>
      <w:proofErr w:type="gramEnd"/>
      <w:r w:rsidR="0051358F">
        <w:rPr>
          <w:rFonts w:hint="eastAsia"/>
        </w:rPr>
        <w:t>”</w:t>
      </w:r>
      <w:r w:rsidR="0051358F">
        <w:t>；</w:t>
      </w:r>
      <w:r w:rsidR="0051358F">
        <w:rPr>
          <w:rFonts w:hint="eastAsia"/>
        </w:rPr>
        <w:t>“</w:t>
      </w:r>
      <w:r w:rsidR="0051358F">
        <w:t>吃上白面，感激八路军</w:t>
      </w:r>
      <w:r w:rsidR="0051358F">
        <w:rPr>
          <w:rFonts w:hint="eastAsia"/>
        </w:rPr>
        <w:t>”</w:t>
      </w:r>
      <w:r w:rsidR="0051358F">
        <w:t>。王元寿在得知</w:t>
      </w:r>
      <w:proofErr w:type="gramStart"/>
      <w:r w:rsidR="0051358F">
        <w:t>瞎牛要了</w:t>
      </w:r>
      <w:proofErr w:type="gramEnd"/>
      <w:r w:rsidR="0051358F">
        <w:t>两辈子饭之后</w:t>
      </w:r>
      <w:r w:rsidR="0051358F">
        <w:rPr>
          <w:rFonts w:hint="eastAsia"/>
        </w:rPr>
        <w:t>，</w:t>
      </w:r>
      <w:r w:rsidR="0051358F">
        <w:t>就立马来到了瞎牛家</w:t>
      </w:r>
      <w:r w:rsidR="0051358F">
        <w:rPr>
          <w:rFonts w:hint="eastAsia"/>
        </w:rPr>
        <w:t>，</w:t>
      </w:r>
      <w:r w:rsidR="0051358F">
        <w:t>并要求在这个破烂不堪的窑洞里住下来</w:t>
      </w:r>
      <w:r w:rsidR="0051358F">
        <w:rPr>
          <w:rFonts w:hint="eastAsia"/>
        </w:rPr>
        <w:t>，瞎牛</w:t>
      </w:r>
      <w:r w:rsidR="00BB75EC">
        <w:rPr>
          <w:rFonts w:hint="eastAsia"/>
        </w:rPr>
        <w:t>“一时摸不清，心下着实不安，但看老王穿着和老百姓一样，像个受苦出身的庄稼人，也觉得没有什么可怕，于是老王就和瞎牛在厨房里住下了。”住下的前三天里，王元寿就跟着瞎牛干活儿做事儿，只讲些自己以前做长工受苦的故事，两人一天天亲切起来，到第四天，王元寿才和他谈起地主的罪恶，这启发了瞎牛，他说：“</w:t>
      </w:r>
      <w:r w:rsidR="00BB75EC">
        <w:t>那年咱村的鬼七毛（某村民诨号</w:t>
      </w:r>
      <w:r w:rsidR="00BB75EC">
        <w:t>——</w:t>
      </w:r>
      <w:r w:rsidR="00BB75EC">
        <w:t>笔者注）修盖房子就不用本村的人，他告诉说，用下外村的人，吃上能落堆粪，用上本村的人，吃上就回他家去，穷人的屁眼也还要受剥削哩。</w:t>
      </w:r>
      <w:r w:rsidR="00BB75EC">
        <w:rPr>
          <w:rFonts w:hint="eastAsia"/>
        </w:rPr>
        <w:t>”</w:t>
      </w:r>
      <w:r w:rsidR="00BB75EC">
        <w:t>老王又给他算他大小孩给人扛长工的账</w:t>
      </w:r>
      <w:r w:rsidR="00BB75EC">
        <w:rPr>
          <w:rFonts w:hint="eastAsia"/>
        </w:rPr>
        <w:t>，</w:t>
      </w:r>
      <w:r w:rsidR="00BB75EC">
        <w:t>结果算出四年里财主家亏欠他十二石粮</w:t>
      </w:r>
      <w:r w:rsidR="00BB75EC">
        <w:rPr>
          <w:rFonts w:hint="eastAsia"/>
        </w:rPr>
        <w:t>。“</w:t>
      </w:r>
      <w:r w:rsidR="00BB75EC">
        <w:t>这一算可把瞎牛算醒了</w:t>
      </w:r>
      <w:r w:rsidR="00BB75EC">
        <w:rPr>
          <w:rFonts w:hint="eastAsia"/>
        </w:rPr>
        <w:t>，</w:t>
      </w:r>
      <w:r w:rsidR="00BB75EC">
        <w:t>他跳起来要去和财主家算去</w:t>
      </w:r>
      <w:r w:rsidR="00BB75EC">
        <w:rPr>
          <w:rFonts w:hint="eastAsia"/>
        </w:rPr>
        <w:t>”。</w:t>
      </w:r>
      <w:r w:rsidR="00A56586">
        <w:rPr>
          <w:rFonts w:hint="eastAsia"/>
        </w:rPr>
        <w:t>“糊涂”的瞎牛就这样被王元寿发动了，</w:t>
      </w:r>
      <w:proofErr w:type="gramStart"/>
      <w:r w:rsidR="00A56586">
        <w:rPr>
          <w:rFonts w:hint="eastAsia"/>
        </w:rPr>
        <w:t>或者说瞎牛</w:t>
      </w:r>
      <w:proofErr w:type="gramEnd"/>
      <w:r w:rsidR="00A56586">
        <w:rPr>
          <w:rFonts w:hint="eastAsia"/>
        </w:rPr>
        <w:t>在一定程度上“翻心”了。</w:t>
      </w:r>
    </w:p>
    <w:p w:rsidR="00305143" w:rsidRDefault="00A56586" w:rsidP="003D0C90">
      <w:pPr>
        <w:spacing w:line="360" w:lineRule="auto"/>
        <w:ind w:firstLine="420"/>
      </w:pPr>
      <w:r>
        <w:rPr>
          <w:rFonts w:hint="eastAsia"/>
        </w:rPr>
        <w:t>举出这一事例的目的并不在于展现工作队员是如何具体地发动贫苦农民的，也无意于赞扬共产党员有多么的富有耐心和智慧，而是在于说明在土改中什么样的人才能从思想和感情上真正发动贫苦农民，他们不是像徐教授这样的富有知识与热情的知识分子，而是地地道道的像</w:t>
      </w:r>
      <w:r w:rsidR="000C2C3F">
        <w:rPr>
          <w:rFonts w:hint="eastAsia"/>
        </w:rPr>
        <w:t>王元寿这样的</w:t>
      </w:r>
      <w:r>
        <w:rPr>
          <w:rFonts w:hint="eastAsia"/>
        </w:rPr>
        <w:t>农民。</w:t>
      </w:r>
      <w:r w:rsidR="000C2C3F">
        <w:rPr>
          <w:rFonts w:hint="eastAsia"/>
        </w:rPr>
        <w:t>这位王元寿</w:t>
      </w:r>
      <w:r w:rsidR="000C2C3F">
        <w:rPr>
          <w:rFonts w:hint="eastAsia"/>
        </w:rPr>
        <w:t>9</w:t>
      </w:r>
      <w:r w:rsidR="000C2C3F">
        <w:rPr>
          <w:rFonts w:hint="eastAsia"/>
        </w:rPr>
        <w:t>岁开始放牛，十五六岁开始扛长工，他曾说：“和穷人在一起，什么也能谈，无拘无束，像回到了家一样。我老觉得自己是穷骨头，不懂得享福，只会交接穷人。”</w:t>
      </w:r>
    </w:p>
    <w:p w:rsidR="00A56586" w:rsidRDefault="000C2C3F" w:rsidP="003D0C90">
      <w:pPr>
        <w:spacing w:line="360" w:lineRule="auto"/>
        <w:ind w:firstLine="420"/>
      </w:pPr>
      <w:r>
        <w:rPr>
          <w:rFonts w:hint="eastAsia"/>
        </w:rPr>
        <w:t>作为穷苦农民的党员回到农民身边，</w:t>
      </w:r>
      <w:r w:rsidR="00305143">
        <w:rPr>
          <w:rFonts w:hint="eastAsia"/>
        </w:rPr>
        <w:t>与农民打成一片，天然地获得了农民的信任，加之这些农民党员对农民心态与顾虑的了解，启发与教育才成为可能，感同身受的情感与思想动员才能展现出它的威力，而农民党员的这些优势是其他任何人都不具备的，这</w:t>
      </w:r>
      <w:proofErr w:type="gramStart"/>
      <w:r w:rsidR="00305143">
        <w:rPr>
          <w:rFonts w:hint="eastAsia"/>
        </w:rPr>
        <w:t>既解释</w:t>
      </w:r>
      <w:proofErr w:type="gramEnd"/>
      <w:r w:rsidR="00305143">
        <w:rPr>
          <w:rFonts w:hint="eastAsia"/>
        </w:rPr>
        <w:t>了徐教授们在农村的失败，也同时解释了共产党在农村的成功。这也让我们又一次看到，共产党的党员来源方式在“翻心”的过程中发挥了不可替代的作用，这种以农民为主的党员来源方式使得共产党取得了在农村工作中的巨大优势，很难相信</w:t>
      </w:r>
      <w:r w:rsidR="00DB4B22">
        <w:rPr>
          <w:rFonts w:hint="eastAsia"/>
        </w:rPr>
        <w:t>，如果丧失了这一点，共产党在农村土改中进行的“访苦”与“诉苦”的</w:t>
      </w:r>
      <w:proofErr w:type="gramStart"/>
      <w:r w:rsidR="00DB4B22">
        <w:rPr>
          <w:rFonts w:hint="eastAsia"/>
        </w:rPr>
        <w:t>翻心实践</w:t>
      </w:r>
      <w:proofErr w:type="gramEnd"/>
      <w:r w:rsidR="00DB4B22">
        <w:rPr>
          <w:rFonts w:hint="eastAsia"/>
        </w:rPr>
        <w:t>能够顺利有效地完成，我们可以说，这种特殊的党员来源方式为土改中的“访苦”与“诉苦”的“翻心”实践做了很好的发动主体的准备。</w:t>
      </w:r>
    </w:p>
    <w:p w:rsidR="00DB4B22" w:rsidRDefault="00DB4B22" w:rsidP="003D0C90">
      <w:pPr>
        <w:spacing w:line="360" w:lineRule="auto"/>
        <w:ind w:firstLine="420"/>
      </w:pPr>
    </w:p>
    <w:p w:rsidR="00DB4B22" w:rsidRDefault="00DB4B22" w:rsidP="003D0C90">
      <w:pPr>
        <w:spacing w:line="360" w:lineRule="auto"/>
        <w:ind w:firstLine="420"/>
      </w:pPr>
    </w:p>
    <w:p w:rsidR="00A56586" w:rsidRDefault="00DB4B22" w:rsidP="00DB4B22">
      <w:pPr>
        <w:spacing w:line="360" w:lineRule="auto"/>
        <w:ind w:firstLine="422"/>
        <w:jc w:val="center"/>
        <w:rPr>
          <w:b/>
        </w:rPr>
      </w:pPr>
      <w:r w:rsidRPr="00DB4B22">
        <w:rPr>
          <w:rFonts w:hint="eastAsia"/>
          <w:b/>
        </w:rPr>
        <w:lastRenderedPageBreak/>
        <w:t>四、从农民中来，到农民中去</w:t>
      </w:r>
    </w:p>
    <w:p w:rsidR="001C21FD" w:rsidRDefault="00DB4B22" w:rsidP="00DB4B22">
      <w:pPr>
        <w:spacing w:line="360" w:lineRule="auto"/>
        <w:ind w:firstLine="420"/>
      </w:pPr>
      <w:r>
        <w:t>纵观以上所有的论述</w:t>
      </w:r>
      <w:r>
        <w:rPr>
          <w:rFonts w:hint="eastAsia"/>
        </w:rPr>
        <w:t>，</w:t>
      </w:r>
      <w:r>
        <w:t>我们或许可以用这样一句话来总结</w:t>
      </w:r>
      <w:r>
        <w:rPr>
          <w:rFonts w:hint="eastAsia"/>
        </w:rPr>
        <w:t>：“</w:t>
      </w:r>
      <w:r>
        <w:t>从农民中来</w:t>
      </w:r>
      <w:r>
        <w:rPr>
          <w:rFonts w:hint="eastAsia"/>
        </w:rPr>
        <w:t>，</w:t>
      </w:r>
      <w:r>
        <w:t>到农民中去</w:t>
      </w:r>
      <w:r>
        <w:rPr>
          <w:rFonts w:hint="eastAsia"/>
        </w:rPr>
        <w:t>”，</w:t>
      </w:r>
      <w:r w:rsidR="001D5532">
        <w:rPr>
          <w:rFonts w:hint="eastAsia"/>
        </w:rPr>
        <w:t>仅就“翻心”这一主题而言，“从农民中来”意味着农民第一次突破了传统的权力格局，带来了思想上的巨大风暴；而“到农民中去”几乎是自然而然的结果，正如王元寿所讲，在农民那里他才觉得自在，农民党员也只有在农民那里才有用武之地，在农民那里他们摇身一变成为了最好的煽动者、启蒙家。</w:t>
      </w:r>
    </w:p>
    <w:p w:rsidR="00DB4B22" w:rsidRPr="00DB4B22" w:rsidRDefault="001C21FD" w:rsidP="00DB4B22">
      <w:pPr>
        <w:spacing w:line="360" w:lineRule="auto"/>
        <w:ind w:firstLine="420"/>
      </w:pPr>
      <w:r>
        <w:t>如果我们把视野放得更大一些</w:t>
      </w:r>
      <w:r>
        <w:rPr>
          <w:rFonts w:hint="eastAsia"/>
        </w:rPr>
        <w:t>，当我们</w:t>
      </w:r>
      <w:r w:rsidR="00DB4B22">
        <w:rPr>
          <w:rFonts w:hint="eastAsia"/>
        </w:rPr>
        <w:t>分析共产党在中国农村取得的令人惊叹的成功时，我们</w:t>
      </w:r>
      <w:r>
        <w:rPr>
          <w:rFonts w:hint="eastAsia"/>
        </w:rPr>
        <w:t>同样</w:t>
      </w:r>
      <w:r w:rsidR="00DB4B22">
        <w:rPr>
          <w:rFonts w:hint="eastAsia"/>
        </w:rPr>
        <w:t>不能忽视这一点</w:t>
      </w:r>
      <w:r w:rsidR="00B02E99">
        <w:rPr>
          <w:rFonts w:hint="eastAsia"/>
        </w:rPr>
        <w:t>，共产党以农民为主的党员来源方式</w:t>
      </w:r>
      <w:r>
        <w:rPr>
          <w:rFonts w:hint="eastAsia"/>
        </w:rPr>
        <w:t>是其</w:t>
      </w:r>
      <w:r w:rsidR="00B02E99">
        <w:rPr>
          <w:rFonts w:hint="eastAsia"/>
        </w:rPr>
        <w:t>成功的重要</w:t>
      </w:r>
      <w:r>
        <w:rPr>
          <w:rFonts w:hint="eastAsia"/>
        </w:rPr>
        <w:t>原因之一。而这种“从农民中来，到农民中去”的路线图，也折射了中国共产党在革命和建设中所形成的宝贵经验：从群众中来，到群众中去的群众路线，这也是回顾土改“翻心”的历程所能给予我们的又一启示。</w:t>
      </w:r>
      <w:bookmarkStart w:id="0" w:name="_GoBack"/>
      <w:bookmarkEnd w:id="0"/>
    </w:p>
    <w:sectPr w:rsidR="00DB4B22" w:rsidRPr="00DB4B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68C"/>
    <w:rsid w:val="000224F9"/>
    <w:rsid w:val="000C2C3F"/>
    <w:rsid w:val="000C76C4"/>
    <w:rsid w:val="001C21FD"/>
    <w:rsid w:val="001D5532"/>
    <w:rsid w:val="0023495C"/>
    <w:rsid w:val="002E12AC"/>
    <w:rsid w:val="00305143"/>
    <w:rsid w:val="003A4630"/>
    <w:rsid w:val="003D0C90"/>
    <w:rsid w:val="004164A7"/>
    <w:rsid w:val="004D268C"/>
    <w:rsid w:val="0051358F"/>
    <w:rsid w:val="007C66E3"/>
    <w:rsid w:val="00851530"/>
    <w:rsid w:val="008D7430"/>
    <w:rsid w:val="00946B32"/>
    <w:rsid w:val="009F51E6"/>
    <w:rsid w:val="00A56586"/>
    <w:rsid w:val="00A63FF3"/>
    <w:rsid w:val="00B02E99"/>
    <w:rsid w:val="00BB75EC"/>
    <w:rsid w:val="00C05B3E"/>
    <w:rsid w:val="00C864C0"/>
    <w:rsid w:val="00DB4B22"/>
    <w:rsid w:val="00F654F1"/>
    <w:rsid w:val="00FF6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CD684-114E-4D9D-BC4E-99217F405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4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15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5</Pages>
  <Words>646</Words>
  <Characters>3685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6</cp:revision>
  <dcterms:created xsi:type="dcterms:W3CDTF">2015-11-30T08:43:00Z</dcterms:created>
  <dcterms:modified xsi:type="dcterms:W3CDTF">2015-12-08T09:01:00Z</dcterms:modified>
</cp:coreProperties>
</file>